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val="en-US"/>
              </w:rPr>
              <w:drawing>
                <wp:inline distT="0" distB="0" distL="0" distR="0" wp14:anchorId="6947454C" wp14:editId="6E3A7077">
                  <wp:extent cx="1495425" cy="1343025"/>
                  <wp:effectExtent l="0" t="0" r="9525" b="9525"/>
                  <wp:docPr id="1" name="Picture 58" descr="\\lpft-nas-s1\SHO-MilnerD\SYMBOLS\Images PNG\easy-rea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pft-nas-s1\SHO-MilnerD\SYMBOLS\Images PNG\easy-read-V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C12A6CD" w14:textId="4B7EA9DB" w:rsidR="007967C7" w:rsidRPr="00B31350" w:rsidRDefault="00151045">
            <w:pPr>
              <w:spacing w:after="300" w:line="562" w:lineRule="atLeast"/>
            </w:pPr>
            <w:r>
              <w:rPr>
                <w:rFonts w:ascii="Arial" w:eastAsia="Times New Roman" w:hAnsi="Arial" w:cs="Arial"/>
                <w:b/>
                <w:smallCaps/>
                <w:kern w:val="3"/>
                <w:sz w:val="40"/>
                <w:szCs w:val="44"/>
                <w:lang w:eastAsia="en-GB"/>
              </w:rPr>
              <w:t xml:space="preserve">children privacy policy </w:t>
            </w:r>
          </w:p>
          <w:p w14:paraId="229601E2" w14:textId="194C6322" w:rsidR="007967C7" w:rsidRPr="00E019B6" w:rsidRDefault="00E019B6">
            <w:pPr>
              <w:rPr>
                <w:rFonts w:ascii="Arial" w:hAnsi="Arial" w:cs="Arial"/>
                <w:b/>
                <w:color w:val="FF0066"/>
                <w:sz w:val="40"/>
                <w:szCs w:val="40"/>
              </w:rPr>
            </w:pPr>
            <w:r w:rsidRPr="00E019B6">
              <w:rPr>
                <w:rFonts w:ascii="Arial" w:hAnsi="Arial" w:cs="Arial"/>
                <w:sz w:val="40"/>
                <w:szCs w:val="40"/>
              </w:rPr>
              <w:t>Quay Lane Surgery</w:t>
            </w:r>
          </w:p>
        </w:tc>
      </w:tr>
      <w:tr w:rsidR="007967C7" w14:paraId="4E4A6C58" w14:textId="77777777">
        <w:trPr>
          <w:trHeight w:val="2589"/>
        </w:trPr>
        <w:tc>
          <w:tcPr>
            <w:tcW w:w="4768" w:type="dxa"/>
            <w:gridSpan w:val="2"/>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DA695C6" w14:textId="7A037937" w:rsidR="007967C7" w:rsidRDefault="00E019B6">
            <w:pPr>
              <w:spacing w:after="300" w:line="562" w:lineRule="atLeast"/>
              <w:jc w:val="center"/>
            </w:pPr>
            <w:r>
              <w:t>Z</w:t>
            </w:r>
            <w:r w:rsidR="00DD1471">
              <w:rPr>
                <w:rFonts w:ascii="Arial" w:hAnsi="Arial" w:cs="Arial"/>
                <w:noProof/>
                <w:lang w:val="en-US"/>
              </w:rPr>
              <w:drawing>
                <wp:inline distT="0" distB="0" distL="0" distR="0" wp14:anchorId="1BA6477B" wp14:editId="5510FB3F">
                  <wp:extent cx="2400300" cy="1314450"/>
                  <wp:effectExtent l="0" t="0" r="0" b="0"/>
                  <wp:docPr id="3" name="Picture 60"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pft-nas-s1\SHO-MilnerD\SYMBOLS\Images PNG\data-protectio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ACC81E8" w14:textId="77777777" w:rsidR="007967C7" w:rsidRDefault="00101427">
            <w:pPr>
              <w:spacing w:after="300" w:line="240" w:lineRule="auto"/>
              <w:rPr>
                <w:rFonts w:ascii="Arial" w:hAnsi="Arial" w:cs="Arial"/>
                <w:sz w:val="28"/>
                <w:szCs w:val="24"/>
              </w:rPr>
            </w:pPr>
            <w:r>
              <w:rPr>
                <w:rFonts w:ascii="Arial" w:hAnsi="Arial" w:cs="Arial"/>
                <w:sz w:val="28"/>
                <w:szCs w:val="24"/>
              </w:rPr>
              <w:t>We help people with their health and social care.</w:t>
            </w:r>
          </w:p>
          <w:p w14:paraId="32A064DE" w14:textId="77777777" w:rsidR="007967C7" w:rsidRDefault="00101427">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shd w:val="clear" w:color="auto" w:fill="auto"/>
            <w:tcMar>
              <w:top w:w="0" w:type="dxa"/>
              <w:left w:w="108" w:type="dxa"/>
              <w:bottom w:w="0" w:type="dxa"/>
              <w:right w:w="108" w:type="dxa"/>
            </w:tcMar>
            <w:vAlign w:val="center"/>
          </w:tcPr>
          <w:p w14:paraId="182B41B1" w14:textId="77777777" w:rsidR="007967C7" w:rsidRDefault="00DD1471">
            <w:pPr>
              <w:spacing w:after="300" w:line="562" w:lineRule="atLeast"/>
            </w:pPr>
            <w:r>
              <w:rPr>
                <w:noProof/>
                <w:lang w:val="en-US"/>
              </w:rPr>
              <w:drawing>
                <wp:anchor distT="0" distB="0" distL="114300" distR="114300" simplePos="0" relativeHeight="251656704" behindDoc="0" locked="0" layoutInCell="1" allowOverlap="1" wp14:anchorId="07837742" wp14:editId="5982CA82">
                  <wp:simplePos x="0" y="0"/>
                  <wp:positionH relativeFrom="column">
                    <wp:posOffset>418465</wp:posOffset>
                  </wp:positionH>
                  <wp:positionV relativeFrom="paragraph">
                    <wp:posOffset>-10795</wp:posOffset>
                  </wp:positionV>
                  <wp:extent cx="2077085" cy="1513840"/>
                  <wp:effectExtent l="0" t="0" r="0" b="0"/>
                  <wp:wrapSquare wrapText="bothSides"/>
                  <wp:docPr id="59" name="Picture 8"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08" w:type="dxa"/>
            <w:tcBorders>
              <w:top w:val="single" w:sz="12" w:space="0" w:color="244061"/>
              <w:left w:val="dotted" w:sz="4" w:space="0" w:color="95B3D7"/>
              <w:bottom w:val="single" w:sz="18" w:space="0" w:color="244061"/>
              <w:right w:val="single" w:sz="24" w:space="0" w:color="244061"/>
            </w:tcBorders>
            <w:shd w:val="clear" w:color="auto" w:fill="auto"/>
            <w:tcMar>
              <w:top w:w="0" w:type="dxa"/>
              <w:left w:w="108" w:type="dxa"/>
              <w:bottom w:w="0" w:type="dxa"/>
              <w:right w:w="108" w:type="dxa"/>
            </w:tcMar>
            <w:vAlign w:val="center"/>
          </w:tcPr>
          <w:p w14:paraId="4E83CEFC"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31A86F6A"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p w14:paraId="25C7157E" w14:textId="77777777" w:rsidR="007967C7" w:rsidRDefault="00101427">
            <w:pPr>
              <w:spacing w:after="300" w:line="562" w:lineRule="atLeast"/>
              <w:rPr>
                <w:rFonts w:ascii="Arial" w:hAnsi="Arial" w:cs="Arial"/>
                <w:sz w:val="28"/>
                <w:szCs w:val="24"/>
              </w:rPr>
            </w:pPr>
            <w:r>
              <w:rPr>
                <w:rFonts w:ascii="Arial" w:hAnsi="Arial" w:cs="Arial"/>
                <w:sz w:val="28"/>
                <w:szCs w:val="24"/>
              </w:rPr>
              <w:t xml:space="preserve">Our registration number is </w:t>
            </w:r>
          </w:p>
          <w:p w14:paraId="61905066" w14:textId="40A1380F" w:rsidR="007967C7" w:rsidRPr="001540D4" w:rsidRDefault="00E019B6" w:rsidP="00DD1471">
            <w:pPr>
              <w:spacing w:after="300" w:line="562" w:lineRule="atLeast"/>
              <w:rPr>
                <w:rFonts w:ascii="Arial" w:hAnsi="Arial" w:cs="Arial"/>
                <w:b/>
                <w:bCs/>
                <w:sz w:val="28"/>
                <w:szCs w:val="28"/>
              </w:rPr>
            </w:pPr>
            <w:r>
              <w:rPr>
                <w:rFonts w:ascii="Arial" w:hAnsi="Arial" w:cs="Arial"/>
                <w:b/>
                <w:bCs/>
                <w:sz w:val="28"/>
                <w:szCs w:val="28"/>
              </w:rPr>
              <w:t>Z4954323</w:t>
            </w:r>
          </w:p>
        </w:tc>
      </w:tr>
    </w:tbl>
    <w:p w14:paraId="77DAC0F6" w14:textId="77777777" w:rsidR="007967C7" w:rsidRDefault="007967C7">
      <w:pPr>
        <w:jc w:val="both"/>
        <w:rPr>
          <w:rFonts w:ascii="Arial" w:hAnsi="Arial" w:cs="Arial"/>
          <w:b/>
          <w:color w:val="FF0066"/>
          <w:sz w:val="32"/>
          <w:szCs w:val="24"/>
        </w:rPr>
      </w:pPr>
    </w:p>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val="en-US"/>
              </w:rPr>
              <w:drawing>
                <wp:inline distT="0" distB="0" distL="0" distR="0" wp14:anchorId="099FCB86" wp14:editId="524F958A">
                  <wp:extent cx="1914525" cy="1104900"/>
                  <wp:effectExtent l="0" t="0" r="9525" b="0"/>
                  <wp:docPr id="4" name="Picture 61" descr="\\lpft-nas-s1\SHO-MilnerD\SYMBOLS\Images PNG\information-about-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pft-nas-s1\SHO-MilnerD\SYMBOLS\Images PNG\information-about-m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28C25F" wp14:editId="00B59E4B">
                  <wp:extent cx="1323975" cy="1266825"/>
                  <wp:effectExtent l="0" t="0" r="9525" b="9525"/>
                  <wp:docPr id="5"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864650" wp14:editId="04444535">
                  <wp:extent cx="1495425" cy="971550"/>
                  <wp:effectExtent l="0" t="0" r="9525" b="0"/>
                  <wp:docPr id="6" name="Picture 288" descr="\\lpft-nas-s1\SHO-MilnerD\SYMBOLS\Images PNG\address-and-tele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pft-nas-s1\SHO-MilnerD\SYMBOLS\Images PNG\address-and-telephon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val="en-US"/>
              </w:rPr>
              <w:drawing>
                <wp:inline distT="0" distB="0" distL="0" distR="0" wp14:anchorId="4A1FAE89" wp14:editId="3C77A505">
                  <wp:extent cx="1114425" cy="876300"/>
                  <wp:effectExtent l="0" t="0" r="9525" b="0"/>
                  <wp:docPr id="7" name="Picture 289" descr="\\lpft-nas-s1\SHO-MilnerD\SYMBOLS\Images PNG\date-of-bi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pft-nas-s1\SHO-MilnerD\SYMBOLS\Images PNG\date-of-birt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5029632" wp14:editId="5F48CCC9">
                  <wp:extent cx="1276350" cy="1114425"/>
                  <wp:effectExtent l="0" t="0" r="0" b="9525"/>
                  <wp:docPr id="8" name="Picture 290" descr="\\lpft-nas-s1\SHO-MilnerD\SYMBOLS\Images PNG\ethnicity-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pft-nas-s1\SHO-MilnerD\SYMBOLS\Images PNG\ethnicity-V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val="en-US"/>
              </w:rPr>
              <w:drawing>
                <wp:inline distT="0" distB="0" distL="0" distR="0" wp14:anchorId="06E525F2" wp14:editId="1FED701C">
                  <wp:extent cx="1981200" cy="1228725"/>
                  <wp:effectExtent l="0" t="0" r="0" b="9525"/>
                  <wp:docPr id="9" name="Picture 291" descr="\\lpft-nas-s1\SHO-MilnerD\SYMBOLS\PNG Master SYMBOLS\phone family friends and ca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pft-nas-s1\SHO-MilnerD\SYMBOLS\PNG Master SYMBOLS\phone family friends and carer.png"/>
                          <pic:cNvPicPr>
                            <a:picLocks noChangeAspect="1" noChangeArrowheads="1"/>
                          </pic:cNvPicPr>
                        </pic:nvPicPr>
                        <pic:blipFill>
                          <a:blip r:embed="rId14"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0F7E0AB3" w14:textId="77777777" w:rsidR="007967C7" w:rsidRDefault="00101427">
            <w:pPr>
              <w:pStyle w:val="NoSpacing"/>
              <w:rPr>
                <w:rFonts w:ascii="Arial" w:hAnsi="Arial" w:cs="Arial"/>
                <w:sz w:val="28"/>
              </w:rPr>
            </w:pPr>
            <w:r>
              <w:rPr>
                <w:rFonts w:ascii="Arial" w:hAnsi="Arial" w:cs="Arial"/>
                <w:sz w:val="28"/>
              </w:rPr>
              <w:t>Your telephone number</w:t>
            </w:r>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57D13F7B" w14:textId="77777777"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family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val="en-US"/>
              </w:rPr>
              <w:drawing>
                <wp:inline distT="0" distB="0" distL="0" distR="0" wp14:anchorId="72F2A8AD" wp14:editId="623DF220">
                  <wp:extent cx="762000" cy="1076325"/>
                  <wp:effectExtent l="0" t="0" r="0" b="9525"/>
                  <wp:docPr id="10" name="Picture 295" descr="\\lpft-nas-s1\SHO-MilnerD\SYMBOLS\Images PNG\partner-male-and-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pft-nas-s1\SHO-MilnerD\SYMBOLS\Images PNG\partner-male-and-femal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val="en-US"/>
              </w:rPr>
              <w:drawing>
                <wp:inline distT="0" distB="0" distL="0" distR="0" wp14:anchorId="7D7EAA6F" wp14:editId="7F5D6B57">
                  <wp:extent cx="838200" cy="1066800"/>
                  <wp:effectExtent l="0" t="0" r="0" b="0"/>
                  <wp:docPr id="11" name="Picture 294" descr="\\lpft-nas-s1\SHO-MilnerD\SYMBOLS\Images PNG\partner-both-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pft-nas-s1\SHO-MilnerD\SYMBOLS\Images PNG\partner-both-mal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val="en-US"/>
              </w:rPr>
              <w:drawing>
                <wp:inline distT="0" distB="0" distL="0" distR="0" wp14:anchorId="3DEBF519" wp14:editId="202689BD">
                  <wp:extent cx="695325" cy="1047750"/>
                  <wp:effectExtent l="0" t="0" r="9525" b="0"/>
                  <wp:docPr id="12" name="Picture 293" descr="\\lpft-nas-s1\SHO-MilnerD\SYMBOLS\Images PNG\partner-both-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pft-nas-s1\SHO-MilnerD\SYMBOLS\Images PNG\partner-both-femal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val="en-US"/>
              </w:rPr>
              <w:drawing>
                <wp:inline distT="0" distB="0" distL="0" distR="0" wp14:anchorId="017EE058" wp14:editId="7B714AC9">
                  <wp:extent cx="2276475" cy="1209675"/>
                  <wp:effectExtent l="0" t="0" r="9525" b="9525"/>
                  <wp:docPr id="13" name="Picture 296" descr="\\lpft-nas-s1\SHO-MilnerD\SYMBOLS\Images PNG\work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pft-nas-s1\SHO-MilnerD\SYMBOLS\Images PNG\workforc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val="en-US"/>
              </w:rPr>
              <w:drawing>
                <wp:inline distT="0" distB="0" distL="0" distR="0" wp14:anchorId="444EF16A" wp14:editId="23904035">
                  <wp:extent cx="1457325" cy="1200150"/>
                  <wp:effectExtent l="0" t="0" r="9525" b="0"/>
                  <wp:docPr id="14" name="Picture 297" descr="\\lpft-nas-s1\SHO-MilnerD\SYMBOLS\Images PNG\reli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pft-nas-s1\SHO-MilnerD\SYMBOLS\Images PNG\religio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val="en-US"/>
              </w:rPr>
              <w:drawing>
                <wp:inline distT="0" distB="0" distL="0" distR="0" wp14:anchorId="6FFBFCC7" wp14:editId="311D6218">
                  <wp:extent cx="1704975" cy="1152525"/>
                  <wp:effectExtent l="0" t="0" r="9525" b="9525"/>
                  <wp:docPr id="15" name="Picture 298" descr="\\lpft-nas-s1\SHO-MilnerD\SYMBOLS\Images PNG\se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pft-nas-s1\SHO-MilnerD\SYMBOLS\Images PNG\send-emai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val="en-US"/>
              </w:rPr>
              <w:drawing>
                <wp:inline distT="0" distB="0" distL="0" distR="0" wp14:anchorId="4F48F9AD" wp14:editId="3D9F3C36">
                  <wp:extent cx="1323975" cy="1266825"/>
                  <wp:effectExtent l="0" t="0" r="9525" b="9525"/>
                  <wp:docPr id="16"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val="en-US"/>
              </w:rPr>
              <w:drawing>
                <wp:inline distT="0" distB="0" distL="0" distR="0" wp14:anchorId="20D5BFB5" wp14:editId="43283F4C">
                  <wp:extent cx="1590675" cy="1285875"/>
                  <wp:effectExtent l="0" t="0" r="9525" b="0"/>
                  <wp:docPr id="17" name="Picture 299" descr="\\lpft-nas-s1\SHO-MilnerD\SYMBOLS\Images PNG\pa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pft-nas-s1\SHO-MilnerD\SYMBOLS\Images PNG\passpor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42DD0832" w14:textId="77777777" w:rsidR="007967C7" w:rsidRDefault="00DD1471">
            <w:pPr>
              <w:spacing w:after="0" w:line="240" w:lineRule="auto"/>
              <w:jc w:val="center"/>
              <w:rPr>
                <w:rFonts w:ascii="Arial" w:hAnsi="Arial" w:cs="Arial"/>
              </w:rPr>
            </w:pPr>
            <w:r>
              <w:rPr>
                <w:noProof/>
                <w:lang w:val="en-US"/>
              </w:rPr>
              <w:drawing>
                <wp:anchor distT="0" distB="0" distL="114300" distR="114300" simplePos="0" relativeHeight="251658752" behindDoc="0" locked="0" layoutInCell="1" allowOverlap="1" wp14:anchorId="7A111774" wp14:editId="7CBDBCF7">
                  <wp:simplePos x="0" y="0"/>
                  <wp:positionH relativeFrom="column">
                    <wp:posOffset>495300</wp:posOffset>
                  </wp:positionH>
                  <wp:positionV relativeFrom="paragraph">
                    <wp:posOffset>-5080</wp:posOffset>
                  </wp:positionV>
                  <wp:extent cx="1585595" cy="1233805"/>
                  <wp:effectExtent l="0" t="0" r="0" b="4445"/>
                  <wp:wrapNone/>
                  <wp:docPr id="58" name="Picture 300" descr="\\lpft-nas-s1\SHO-MilnerD\SYMBOLS\Images PNG\safegu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lpft-nas-s1\SHO-MilnerD\SYMBOLS\Images PNG\safeguardi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77777777" w:rsidR="007967C7" w:rsidRDefault="007967C7">
            <w:pPr>
              <w:spacing w:after="0" w:line="240" w:lineRule="auto"/>
              <w:jc w:val="center"/>
              <w:rPr>
                <w:rFonts w:ascii="Arial" w:hAnsi="Arial" w:cs="Arial"/>
              </w:rPr>
            </w:pPr>
          </w:p>
          <w:p w14:paraId="339E4948" w14:textId="77777777" w:rsidR="007967C7" w:rsidRPr="00E00B0A" w:rsidRDefault="007967C7" w:rsidP="00E00B0A">
            <w:pPr>
              <w:spacing w:after="0" w:line="240" w:lineRule="auto"/>
              <w:jc w:val="center"/>
            </w:pPr>
          </w:p>
        </w:tc>
        <w:tc>
          <w:tcPr>
            <w:tcW w:w="5755" w:type="dxa"/>
            <w:tcBorders>
              <w:top w:val="single" w:sz="4" w:space="0" w:color="000000"/>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2FA22351" w14:textId="77777777"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77777777"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119B8745" w14:textId="77777777"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64CB205" w14:textId="77777777" w:rsidR="007967C7" w:rsidRDefault="00101427">
            <w:pPr>
              <w:pStyle w:val="NoSpacing"/>
              <w:rPr>
                <w:rFonts w:ascii="Arial" w:hAnsi="Arial" w:cs="Arial"/>
                <w:sz w:val="28"/>
              </w:rPr>
            </w:pPr>
            <w:r>
              <w:rPr>
                <w:rFonts w:ascii="Arial" w:hAnsi="Arial" w:cs="Arial"/>
                <w:sz w:val="28"/>
              </w:rPr>
              <w:t xml:space="preserve">    </w:t>
            </w:r>
          </w:p>
          <w:p w14:paraId="37563D5D" w14:textId="77777777"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57FC1FAE" w14:textId="77777777" w:rsidR="007967C7" w:rsidRDefault="00101427">
            <w:pPr>
              <w:pStyle w:val="NoSpacing"/>
              <w:rPr>
                <w:rFonts w:ascii="Arial" w:hAnsi="Arial" w:cs="Arial"/>
                <w:sz w:val="28"/>
              </w:rPr>
            </w:pPr>
            <w:r>
              <w:rPr>
                <w:rFonts w:ascii="Arial" w:hAnsi="Arial" w:cs="Arial"/>
                <w:sz w:val="28"/>
              </w:rPr>
              <w:t>What name you want to be called</w:t>
            </w:r>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07E2E4C0" w14:textId="77777777" w:rsidR="007967C7" w:rsidRDefault="007967C7">
            <w:pPr>
              <w:pStyle w:val="NoSpacing"/>
              <w:rPr>
                <w:rFonts w:ascii="Arial" w:hAnsi="Arial" w:cs="Arial"/>
                <w:sz w:val="28"/>
              </w:rPr>
            </w:pPr>
          </w:p>
          <w:p w14:paraId="266E4775" w14:textId="77777777" w:rsidR="00E00B0A" w:rsidRDefault="00E00B0A">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If you have a protection order that affects your health, wellbeing and human rights (safeguarding</w:t>
            </w:r>
            <w:r>
              <w:rPr>
                <w:sz w:val="28"/>
              </w:rPr>
              <w:t xml:space="preserve"> </w:t>
            </w:r>
            <w:r>
              <w:t>status)</w:t>
            </w:r>
          </w:p>
          <w:p w14:paraId="2383EE1F" w14:textId="77777777" w:rsidR="007967C7" w:rsidRDefault="007967C7">
            <w:pPr>
              <w:spacing w:after="0" w:line="600" w:lineRule="auto"/>
              <w:jc w:val="both"/>
              <w:rPr>
                <w:rFonts w:ascii="Arial" w:hAnsi="Arial" w:cs="Arial"/>
                <w:sz w:val="28"/>
                <w:szCs w:val="24"/>
              </w:rPr>
            </w:pP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lastRenderedPageBreak/>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val="en-US"/>
              </w:rPr>
              <w:drawing>
                <wp:inline distT="0" distB="0" distL="0" distR="0" wp14:anchorId="16074B71" wp14:editId="30E5DD55">
                  <wp:extent cx="2486025" cy="1457325"/>
                  <wp:effectExtent l="0" t="0" r="9525" b="9525"/>
                  <wp:docPr id="18" name="Picture 301" descr="\\lpft-nas-s1\SHO-MilnerD\SYMBOLS\Images PNG\information-kept-saf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pft-nas-s1\SHO-MilnerD\SYMBOLS\Images PNG\information-kept-safe-V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treatment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val="en-US"/>
              </w:rPr>
              <w:drawing>
                <wp:inline distT="0" distB="0" distL="0" distR="0" wp14:anchorId="7D68D0F4" wp14:editId="392520FE">
                  <wp:extent cx="2105025" cy="1857375"/>
                  <wp:effectExtent l="0" t="0" r="9525" b="9525"/>
                  <wp:docPr id="19" name="Picture 302" descr="\\lpft-nas-s1\SHO-MilnerD\SYMBOLS\Images PNG\good-car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pft-nas-s1\SHO-MilnerD\SYMBOLS\Images PNG\good-care-V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06F8FF5" wp14:editId="32F2821F">
                  <wp:extent cx="1323975" cy="1266825"/>
                  <wp:effectExtent l="0" t="0" r="9525" b="9525"/>
                  <wp:docPr id="20" name="Picture 303"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We won’t tell people your name unless we really have to.</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val="en-US"/>
              </w:rPr>
              <w:drawing>
                <wp:inline distT="0" distB="0" distL="0" distR="0" wp14:anchorId="1C76AA1E" wp14:editId="0F6905FC">
                  <wp:extent cx="1724025" cy="1114425"/>
                  <wp:effectExtent l="0" t="0" r="9525" b="9525"/>
                  <wp:docPr id="21" name="Picture 304"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val="en-US"/>
              </w:rPr>
              <w:drawing>
                <wp:inline distT="0" distB="0" distL="0" distR="0" wp14:anchorId="4B175A28" wp14:editId="59EA808E">
                  <wp:extent cx="1619250" cy="1390650"/>
                  <wp:effectExtent l="0" t="0" r="0" b="0"/>
                  <wp:docPr id="22" name="Picture 305" descr="\\lpft-nas-s1\SHO-MilnerD\SYMBOLS\Images PNG\appoin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pft-nas-s1\SHO-MilnerD\SYMBOLS\Images PNG\appointmen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1452A121" wp14:editId="40FC24C9">
                  <wp:extent cx="1485900" cy="1381125"/>
                  <wp:effectExtent l="0" t="0" r="0" b="9525"/>
                  <wp:docPr id="23" name="Picture 306" descr="\\lpft-nas-s1\SHO-MilnerD\SYMBOLS\Images PNG\better-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pft-nas-s1\SHO-MilnerD\SYMBOLS\Images PNG\better-V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val="en-US"/>
              </w:rPr>
              <w:drawing>
                <wp:inline distT="0" distB="0" distL="0" distR="0" wp14:anchorId="241C1CE5" wp14:editId="658D49EA">
                  <wp:extent cx="1724025" cy="1114425"/>
                  <wp:effectExtent l="0" t="0" r="9525" b="9525"/>
                  <wp:docPr id="24" name="Picture 308"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val="en-US"/>
              </w:rPr>
              <w:drawing>
                <wp:inline distT="0" distB="0" distL="0" distR="0" wp14:anchorId="78599635" wp14:editId="1FE4674B">
                  <wp:extent cx="1181100" cy="1219200"/>
                  <wp:effectExtent l="0" t="0" r="0" b="0"/>
                  <wp:docPr id="25" name="Picture 309" descr="\\lpft-nas-s1\SHO-MilnerD\SYMBOLS\Images PNG\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pft-nas-s1\SHO-MilnerD\SYMBOLS\Images PNG\repor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val="en-US"/>
              </w:rPr>
              <w:drawing>
                <wp:inline distT="0" distB="0" distL="0" distR="0" wp14:anchorId="185B5B6D" wp14:editId="03CF1A66">
                  <wp:extent cx="1362075" cy="1200150"/>
                  <wp:effectExtent l="0" t="0" r="9525" b="0"/>
                  <wp:docPr id="26" name="Picture 310" descr="\\lpft-nas-s1\SHO-MilnerD\SYMBOLS\Images PNG\train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pft-nas-s1\SHO-MilnerD\SYMBOLS\Images PNG\training-V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val="en-US"/>
              </w:rPr>
              <w:drawing>
                <wp:inline distT="0" distB="0" distL="0" distR="0" wp14:anchorId="3B347E91" wp14:editId="67E84D66">
                  <wp:extent cx="1438275" cy="990600"/>
                  <wp:effectExtent l="0" t="0" r="9525" b="0"/>
                  <wp:docPr id="27" name="Picture 311"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pft-nas-s1\SHO-MilnerD\SYMBOLS\Images PNG\Complai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val="en-US"/>
              </w:rPr>
              <w:drawing>
                <wp:inline distT="0" distB="0" distL="0" distR="0" wp14:anchorId="55EE4242" wp14:editId="3070AFA6">
                  <wp:extent cx="1905000" cy="1428750"/>
                  <wp:effectExtent l="0" t="0" r="0" b="0"/>
                  <wp:docPr id="28" name="Picture 312"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lastRenderedPageBreak/>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val="en-US"/>
              </w:rPr>
              <w:drawing>
                <wp:inline distT="0" distB="0" distL="0" distR="0" wp14:anchorId="6E0F4CB1" wp14:editId="5BFE16E3">
                  <wp:extent cx="1314450" cy="1009650"/>
                  <wp:effectExtent l="0" t="0" r="0" b="0"/>
                  <wp:docPr id="29" name="Picture 313" descr="\\lpft-nas-s1\SHO-MilnerD\SYMBOLS\Images PNG\assessment-with-a-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pft-nas-s1\SHO-MilnerD\SYMBOLS\Images PNG\assessment-with-a-nurs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val="en-US"/>
              </w:rPr>
              <w:drawing>
                <wp:inline distT="0" distB="0" distL="0" distR="0" wp14:anchorId="3DC0F495" wp14:editId="2E73C41C">
                  <wp:extent cx="1600200" cy="1123950"/>
                  <wp:effectExtent l="0" t="0" r="0" b="0"/>
                  <wp:docPr id="30" name="Picture 314" descr="\\lpft-nas-s1\SHO-MilnerD\SYMBOLS\Images PNG\understan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lpft-nas-s1\SHO-MilnerD\SYMBOLS\Images PNG\understand-informati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val="en-US"/>
              </w:rPr>
              <w:drawing>
                <wp:inline distT="0" distB="0" distL="0" distR="0" wp14:anchorId="2A3720B1" wp14:editId="1FEDFAD2">
                  <wp:extent cx="1724025" cy="1114425"/>
                  <wp:effectExtent l="0" t="0" r="9525" b="9525"/>
                  <wp:docPr id="31" name="Picture 315"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val="en-US"/>
              </w:rPr>
              <w:drawing>
                <wp:inline distT="0" distB="0" distL="0" distR="0" wp14:anchorId="07BC1FF0" wp14:editId="5721DEE7">
                  <wp:extent cx="1466850" cy="1438275"/>
                  <wp:effectExtent l="0" t="0" r="0" b="9525"/>
                  <wp:docPr id="32" name="Picture 317" descr="\\lpft-nas-s1\SHO-MilnerD\SYMBOLS\Images PNG\sharing-your-reasonable-adjustment-car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pft-nas-s1\SHO-MilnerD\SYMBOLS\Images PNG\sharing-your-reasonable-adjustment-care-pla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val="en-US"/>
              </w:rPr>
              <w:drawing>
                <wp:inline distT="0" distB="0" distL="0" distR="0" wp14:anchorId="49711DE8" wp14:editId="13952CE5">
                  <wp:extent cx="1571625" cy="1581150"/>
                  <wp:effectExtent l="0" t="0" r="9525" b="0"/>
                  <wp:docPr id="33" name="Picture 318" descr="\\lpft-nas-s1\SHO-MilnerD\SYMBOLS\Images PNG\social-wo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pft-nas-s1\SHO-MilnerD\SYMBOLS\Images PNG\social-worke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CE7F7F9" wp14:editId="4A2100CB">
                  <wp:extent cx="1457325" cy="1333500"/>
                  <wp:effectExtent l="0" t="0" r="9525" b="0"/>
                  <wp:docPr id="34" name="Picture 319" descr="\\lpft-nas-s1\SHO-MilnerD\SYMBOLS\Images PNG\choose-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pft-nas-s1\SHO-MilnerD\SYMBOLS\Images PNG\choose-repor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7C700FA" w14:textId="77777777"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 on advice from the National Information Governance Board for Health and Social Care under strict conditions.</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val="en-US"/>
              </w:rPr>
              <w:drawing>
                <wp:inline distT="0" distB="0" distL="0" distR="0" wp14:anchorId="6F2856D1" wp14:editId="79977F6A">
                  <wp:extent cx="1905000" cy="1428750"/>
                  <wp:effectExtent l="0" t="0" r="0" b="0"/>
                  <wp:docPr id="35" name="Picture 320"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val="en-US"/>
              </w:rPr>
              <w:drawing>
                <wp:inline distT="0" distB="0" distL="0" distR="0" wp14:anchorId="44001080" wp14:editId="5185D63E">
                  <wp:extent cx="1504950" cy="1295400"/>
                  <wp:effectExtent l="0" t="0" r="0" b="0"/>
                  <wp:docPr id="36" name="Picture 321" descr="\\lpft-nas-s1\SHO-MilnerD\SYMBOLS\Images PNG\finding-ou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pft-nas-s1\SHO-MilnerD\SYMBOLS\Images PNG\finding-out-V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val="en-US"/>
              </w:rPr>
              <w:drawing>
                <wp:inline distT="0" distB="0" distL="0" distR="0" wp14:anchorId="1678D6E7" wp14:editId="34D90F3F">
                  <wp:extent cx="1762125" cy="1552575"/>
                  <wp:effectExtent l="0" t="0" r="9525" b="9525"/>
                  <wp:docPr id="37" name="Picture 322" descr="\\lpft-nas-s1\SHO-MilnerD\SYMBOLS\Images PNG\court-requir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pft-nas-s1\SHO-MilnerD\SYMBOLS\Images PNG\court-requirements.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val="en-US"/>
              </w:rPr>
              <w:drawing>
                <wp:inline distT="0" distB="0" distL="0" distR="0" wp14:anchorId="062AA7A0" wp14:editId="2D6D6065">
                  <wp:extent cx="1123950" cy="1552575"/>
                  <wp:effectExtent l="0" t="0" r="0" b="9525"/>
                  <wp:docPr id="38" name="Picture 323" descr="\\lpft-nas-s1\SHO-MilnerD\SYMBOLS\Images PNG\care-quality-com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pft-nas-s1\SHO-MilnerD\SYMBOLS\Images PNG\care-quality-commissio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817D02B" wp14:editId="2499D46B">
                  <wp:extent cx="1485900" cy="1495425"/>
                  <wp:effectExtent l="0" t="0" r="0" b="9525"/>
                  <wp:docPr id="39" name="Picture 324" descr="\\lpft-nas-s1\SHO-MilnerD\SYMBOLS\Images PNG\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pft-nas-s1\SHO-MilnerD\SYMBOLS\Images PNG\polic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60"/>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val="en-US"/>
              </w:rPr>
              <w:drawing>
                <wp:inline distT="0" distB="0" distL="0" distR="0" wp14:anchorId="3C76DBB2" wp14:editId="36D718CD">
                  <wp:extent cx="1190625" cy="1304925"/>
                  <wp:effectExtent l="0" t="0" r="9525" b="9525"/>
                  <wp:docPr id="40" name="Picture 325" descr="\\lpft-nas-s1\SHO-MilnerD\SYMBOLS\Images PNG\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pft-nas-s1\SHO-MilnerD\SYMBOLS\Images PNG\you.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val="en-US"/>
              </w:rPr>
              <w:drawing>
                <wp:inline distT="0" distB="0" distL="0" distR="0" wp14:anchorId="74DF41D8" wp14:editId="33EDDF59">
                  <wp:extent cx="2066925" cy="1600200"/>
                  <wp:effectExtent l="0" t="0" r="9525" b="0"/>
                  <wp:docPr id="41" name="Picture 326" descr="\\lpft-nas-s1\SHO-MilnerD\SYMBOLS\Images PNG\doctor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pft-nas-s1\SHO-MilnerD\SYMBOLS\Images PNG\doctors-offic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val="en-US"/>
              </w:rPr>
              <w:drawing>
                <wp:inline distT="0" distB="0" distL="0" distR="0" wp14:anchorId="479E381E" wp14:editId="1BDBA820">
                  <wp:extent cx="2095500" cy="1381125"/>
                  <wp:effectExtent l="0" t="0" r="0" b="9525"/>
                  <wp:docPr id="42" name="Picture 327" descr="\\lpft-nas-s1\SHO-MilnerD\SYMBOLS\Images PNG\hospital-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pft-nas-s1\SHO-MilnerD\SYMBOLS\Images PNG\hospital-V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shd w:val="clear" w:color="auto" w:fill="auto"/>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E205108" w14:textId="77777777" w:rsidR="00E00B0A" w:rsidRDefault="00E00B0A">
            <w:pPr>
              <w:spacing w:after="0" w:line="240" w:lineRule="auto"/>
              <w:rPr>
                <w:rFonts w:ascii="Arial" w:hAnsi="Arial" w:cs="Arial"/>
                <w:sz w:val="28"/>
                <w:szCs w:val="24"/>
              </w:rPr>
            </w:pPr>
          </w:p>
          <w:p w14:paraId="68D183A2" w14:textId="77777777" w:rsidR="00E00B0A" w:rsidRDefault="00E00B0A">
            <w:pPr>
              <w:spacing w:after="0" w:line="240" w:lineRule="auto"/>
              <w:rPr>
                <w:rFonts w:ascii="Arial" w:hAnsi="Arial" w:cs="Arial"/>
                <w:sz w:val="28"/>
                <w:szCs w:val="24"/>
              </w:rPr>
            </w:pPr>
          </w:p>
          <w:p w14:paraId="48B3D510" w14:textId="77777777" w:rsidR="00E00B0A" w:rsidRDefault="00E00B0A">
            <w:pPr>
              <w:spacing w:after="0" w:line="240" w:lineRule="auto"/>
              <w:rPr>
                <w:rFonts w:ascii="Arial" w:hAnsi="Arial" w:cs="Arial"/>
                <w:sz w:val="28"/>
                <w:szCs w:val="24"/>
              </w:rPr>
            </w:pPr>
          </w:p>
          <w:p w14:paraId="3601A047" w14:textId="77777777" w:rsidR="00E00B0A" w:rsidRDefault="00E00B0A">
            <w:pPr>
              <w:spacing w:after="0" w:line="240" w:lineRule="auto"/>
              <w:rPr>
                <w:rFonts w:ascii="Arial" w:hAnsi="Arial" w:cs="Arial"/>
                <w:sz w:val="28"/>
                <w:szCs w:val="24"/>
              </w:rPr>
            </w:pPr>
          </w:p>
          <w:p w14:paraId="776E98FC" w14:textId="77777777" w:rsidR="00E00B0A" w:rsidRDefault="00E00B0A">
            <w:pPr>
              <w:spacing w:after="0" w:line="240" w:lineRule="auto"/>
              <w:rPr>
                <w:rFonts w:ascii="Arial" w:hAnsi="Arial" w:cs="Arial"/>
                <w:sz w:val="28"/>
                <w:szCs w:val="24"/>
              </w:rPr>
            </w:pPr>
          </w:p>
          <w:p w14:paraId="68EFE98A" w14:textId="77777777" w:rsidR="00E00B0A" w:rsidRDefault="00E00B0A">
            <w:pPr>
              <w:spacing w:after="0" w:line="240" w:lineRule="auto"/>
              <w:rPr>
                <w:rFonts w:ascii="Arial" w:hAnsi="Arial" w:cs="Arial"/>
                <w:sz w:val="28"/>
                <w:szCs w:val="24"/>
              </w:rPr>
            </w:pPr>
          </w:p>
          <w:p w14:paraId="56DF45D9" w14:textId="77777777" w:rsidR="00E00B0A" w:rsidRDefault="00E00B0A">
            <w:pPr>
              <w:spacing w:after="0" w:line="240" w:lineRule="auto"/>
              <w:rPr>
                <w:rFonts w:ascii="Arial" w:hAnsi="Arial" w:cs="Arial"/>
                <w:sz w:val="28"/>
                <w:szCs w:val="24"/>
              </w:rPr>
            </w:pPr>
          </w:p>
          <w:p w14:paraId="4E877331" w14:textId="77777777" w:rsidR="00E00B0A" w:rsidRDefault="00E00B0A">
            <w:pPr>
              <w:spacing w:after="0" w:line="240" w:lineRule="auto"/>
              <w:rPr>
                <w:rFonts w:ascii="Arial" w:hAnsi="Arial" w:cs="Arial"/>
                <w:sz w:val="28"/>
                <w:szCs w:val="24"/>
              </w:rPr>
            </w:pPr>
          </w:p>
          <w:p w14:paraId="3D5B0514"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lastRenderedPageBreak/>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val="en-US"/>
              </w:rPr>
              <w:drawing>
                <wp:inline distT="0" distB="0" distL="0" distR="0" wp14:anchorId="54CD8334" wp14:editId="6B2F48D7">
                  <wp:extent cx="695325" cy="1028700"/>
                  <wp:effectExtent l="0" t="0" r="9525" b="0"/>
                  <wp:docPr id="43" name="Picture 328" descr="\\lpft-nas-s1\SHO-MilnerD\SYMBOLS\Images PNG\plan-in-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pft-nas-s1\SHO-MilnerD\SYMBOLS\Images PNG\plan-in-folde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val="en-US"/>
              </w:rPr>
              <w:drawing>
                <wp:inline distT="0" distB="0" distL="0" distR="0" wp14:anchorId="100A4FFA" wp14:editId="76AAE4A3">
                  <wp:extent cx="1771650" cy="1266825"/>
                  <wp:effectExtent l="0" t="0" r="0" b="9525"/>
                  <wp:docPr id="44" name="Picture 329"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pft-nas-s1\SHO-MilnerD\SYMBOLS\Images PNG\compute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7777777" w:rsidR="007967C7" w:rsidRDefault="00101427">
            <w:pPr>
              <w:spacing w:after="0" w:line="240" w:lineRule="auto"/>
              <w:rPr>
                <w:rFonts w:ascii="Arial" w:hAnsi="Arial" w:cs="Arial"/>
                <w:sz w:val="28"/>
                <w:szCs w:val="28"/>
              </w:rPr>
            </w:pPr>
            <w:r>
              <w:rPr>
                <w:rFonts w:ascii="Arial" w:hAnsi="Arial" w:cs="Arial"/>
                <w:sz w:val="28"/>
                <w:szCs w:val="28"/>
              </w:rPr>
              <w:t>The NHS Records Management Code of Practice for Health and Social Care 2016 and National Archives Requirements tells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val="en-US"/>
              </w:rPr>
              <w:drawing>
                <wp:inline distT="0" distB="0" distL="0" distR="0" wp14:anchorId="1512319C" wp14:editId="7605F2D4">
                  <wp:extent cx="2295525" cy="1257300"/>
                  <wp:effectExtent l="0" t="0" r="9525" b="0"/>
                  <wp:docPr id="45" name="Picture 331"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pft-nas-s1\SHO-MilnerD\SYMBOLS\Images PNG\data-protecti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val="en-US"/>
              </w:rPr>
              <w:drawing>
                <wp:inline distT="0" distB="0" distL="0" distR="0" wp14:anchorId="5D41A1F4" wp14:editId="39EF000F">
                  <wp:extent cx="1057275" cy="1228725"/>
                  <wp:effectExtent l="0" t="0" r="9525" b="9525"/>
                  <wp:docPr id="46" name="Picture 333" descr="\\lpft-nas-s1\SHO-MilnerD\SYMBOLS\Images PNG\check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pft-nas-s1\SHO-MilnerD\SYMBOLS\Images PNG\checking-V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val="en-US"/>
              </w:rPr>
              <w:drawing>
                <wp:inline distT="0" distB="0" distL="0" distR="0" wp14:anchorId="20E200F0" wp14:editId="194AC797">
                  <wp:extent cx="1895475" cy="1362075"/>
                  <wp:effectExtent l="0" t="0" r="9525" b="9525"/>
                  <wp:docPr id="47" name="Picture 330"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pft-nas-s1\SHO-MilnerD\SYMBOLS\Images PNG\compute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76B257E" w14:textId="7229C20A" w:rsidR="007967C7" w:rsidRDefault="00101427">
            <w:pPr>
              <w:spacing w:after="0" w:line="240" w:lineRule="auto"/>
              <w:rPr>
                <w:rFonts w:ascii="Arial" w:hAnsi="Arial" w:cs="Arial"/>
                <w:sz w:val="28"/>
                <w:szCs w:val="24"/>
              </w:rPr>
            </w:pPr>
            <w:r>
              <w:rPr>
                <w:rFonts w:ascii="Arial" w:hAnsi="Arial" w:cs="Arial"/>
                <w:sz w:val="28"/>
                <w:szCs w:val="24"/>
              </w:rPr>
              <w:t xml:space="preserve">You can read more about this online using this link (NHS Record Management code of practice): </w:t>
            </w:r>
            <w:hyperlink r:id="rId49" w:history="1">
              <w:r w:rsidR="001E00F5" w:rsidRPr="009D4003">
                <w:rPr>
                  <w:rStyle w:val="Hyperlink"/>
                  <w:rFonts w:ascii="Arial" w:hAnsi="Arial" w:cs="Arial"/>
                  <w:sz w:val="28"/>
                  <w:szCs w:val="24"/>
                </w:rPr>
                <w:t>https://www.nhsx.nhs.uk/information-governance/guidance/records-management-code/records-management-code-of-practice-2021/</w:t>
              </w:r>
            </w:hyperlink>
            <w:r w:rsidR="001E00F5">
              <w:rPr>
                <w:rFonts w:ascii="Arial" w:hAnsi="Arial" w:cs="Arial"/>
                <w:sz w:val="28"/>
                <w:szCs w:val="24"/>
              </w:rPr>
              <w:t xml:space="preserve"> </w:t>
            </w:r>
          </w:p>
        </w:tc>
      </w:tr>
    </w:tbl>
    <w:p w14:paraId="1414F241" w14:textId="77777777" w:rsidR="007967C7" w:rsidRDefault="007967C7">
      <w:pPr>
        <w:jc w:val="both"/>
        <w:rPr>
          <w:rFonts w:ascii="Arial" w:hAnsi="Arial" w:cs="Arial"/>
          <w:b/>
          <w:color w:val="FF0066"/>
          <w:sz w:val="32"/>
          <w:szCs w:val="24"/>
        </w:rPr>
      </w:pPr>
    </w:p>
    <w:p w14:paraId="029E5912" w14:textId="77777777" w:rsidR="007967C7" w:rsidRDefault="007967C7">
      <w:pPr>
        <w:jc w:val="both"/>
        <w:rPr>
          <w:rFonts w:ascii="Arial" w:hAnsi="Arial" w:cs="Arial"/>
          <w:b/>
          <w:color w:val="FF0066"/>
          <w:sz w:val="32"/>
          <w:szCs w:val="24"/>
        </w:rPr>
      </w:pPr>
    </w:p>
    <w:p w14:paraId="0FCBB686" w14:textId="77777777" w:rsidR="007967C7" w:rsidRDefault="007967C7">
      <w:pPr>
        <w:jc w:val="both"/>
        <w:rPr>
          <w:rFonts w:ascii="Arial" w:hAnsi="Arial" w:cs="Arial"/>
          <w:b/>
          <w:color w:val="FF0066"/>
          <w:sz w:val="32"/>
          <w:szCs w:val="24"/>
        </w:rPr>
      </w:pPr>
    </w:p>
    <w:p w14:paraId="1525E1E4" w14:textId="77777777" w:rsidR="007967C7" w:rsidRDefault="007967C7">
      <w:pPr>
        <w:jc w:val="both"/>
        <w:rPr>
          <w:rFonts w:ascii="Arial" w:hAnsi="Arial" w:cs="Arial"/>
          <w:b/>
          <w:color w:val="FF0066"/>
          <w:sz w:val="32"/>
          <w:szCs w:val="24"/>
        </w:rPr>
      </w:pPr>
    </w:p>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lastRenderedPageBreak/>
              <w:t>We have to:</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4D79B82" wp14:editId="3E75B826">
                  <wp:extent cx="1533525" cy="1333500"/>
                  <wp:effectExtent l="0" t="0" r="9525" b="0"/>
                  <wp:docPr id="48" name="Picture 334" descr="\\lpft-nas-s1\SHO-MilnerD\SYMBOLS\Images PNG\goo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pft-nas-s1\SHO-MilnerD\SYMBOLS\Images PNG\good-information.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val="en-US"/>
              </w:rPr>
              <w:drawing>
                <wp:inline distT="0" distB="0" distL="0" distR="0" wp14:anchorId="45264F30" wp14:editId="69B8C5EB">
                  <wp:extent cx="1524000" cy="1057275"/>
                  <wp:effectExtent l="0" t="0" r="0" b="9525"/>
                  <wp:docPr id="49" name="Picture 335" descr="\\lpft-nas-s1\SHO-MilnerD\SYMBOLS\Images PNG\password-fo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pft-nas-s1\SHO-MilnerD\SYMBOLS\Images PNG\password-for-computer.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val="en-US"/>
              </w:rPr>
              <w:drawing>
                <wp:inline distT="0" distB="0" distL="0" distR="0" wp14:anchorId="708DAE45" wp14:editId="06638E79">
                  <wp:extent cx="1543050" cy="1304925"/>
                  <wp:effectExtent l="0" t="0" r="0" b="9525"/>
                  <wp:docPr id="50" name="Picture 336" descr="\\lpft-nas-s1\SHO-MilnerD\SYMBOLS\Images PNG\what-is-accessibl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pft-nas-s1\SHO-MilnerD\SYMBOLS\Images PNG\what-is-accessible-information.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val="en-US"/>
              </w:rPr>
              <w:drawing>
                <wp:inline distT="0" distB="0" distL="0" distR="0" wp14:anchorId="345D5FBF" wp14:editId="7D2EE72B">
                  <wp:extent cx="1219200" cy="1276350"/>
                  <wp:effectExtent l="0" t="0" r="0" b="0"/>
                  <wp:docPr id="51" name="Picture 337" descr="\\lpft-nas-s1\SHO-MilnerD\SYMBOLS\Images PNG\ask-for-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pft-nas-s1\SHO-MilnerD\SYMBOLS\Images PNG\ask-for-information.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val="en-US"/>
              </w:rPr>
              <w:drawing>
                <wp:inline distT="0" distB="0" distL="0" distR="0" wp14:anchorId="0B675316" wp14:editId="15EB2D37">
                  <wp:extent cx="2009775" cy="695325"/>
                  <wp:effectExtent l="0" t="0" r="9525" b="9525"/>
                  <wp:docPr id="52" name="Picture 338" descr="\\lpft-nas-s1\SHO-MilnerD\SYMBOLS\Images PNG\change-of-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pft-nas-s1\SHO-MilnerD\SYMBOLS\Images PNG\change-of-addres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val="en-US"/>
              </w:rPr>
              <w:drawing>
                <wp:inline distT="0" distB="0" distL="0" distR="0" wp14:anchorId="7A324F9F" wp14:editId="77259340">
                  <wp:extent cx="1876425" cy="904875"/>
                  <wp:effectExtent l="0" t="0" r="9525" b="9525"/>
                  <wp:docPr id="53" name="Picture 339" descr="\\lpft-nas-s1\SHO-MilnerD\SYMBOLS\Images PNG\do-not-shar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pft-nas-s1\SHO-MilnerD\SYMBOLS\Images PNG\do-not-share-information.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778EEE44" wp14:editId="415795D2">
                  <wp:extent cx="1885950" cy="1114425"/>
                  <wp:effectExtent l="0" t="0" r="0" b="9525"/>
                  <wp:docPr id="54" name="Picture 340" descr="\\lpft-nas-s1\SHO-MilnerD\SYMBOLS\Images PNG\give-feed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pft-nas-s1\SHO-MilnerD\SYMBOLS\Images PNG\give-feedback-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val="en-US"/>
              </w:rPr>
              <w:drawing>
                <wp:inline distT="0" distB="0" distL="0" distR="0" wp14:anchorId="581B8183" wp14:editId="324471D5">
                  <wp:extent cx="1295400" cy="914400"/>
                  <wp:effectExtent l="0" t="0" r="0" b="0"/>
                  <wp:docPr id="55" name="Picture 341" descr="\\lpft-nas-s1\SHO-MilnerD\SYMBOLS\Images PNG\contac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pft-nas-s1\SHO-MilnerD\SYMBOLS\Images PNG\contact-V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3192C" w14:textId="61E96A27" w:rsidR="007967C7" w:rsidRDefault="00101427">
            <w:pPr>
              <w:spacing w:after="0" w:line="235" w:lineRule="auto"/>
              <w:ind w:right="260"/>
            </w:pPr>
            <w:r>
              <w:rPr>
                <w:rFonts w:ascii="Arial" w:hAnsi="Arial" w:cs="Arial"/>
                <w:sz w:val="28"/>
                <w:szCs w:val="24"/>
              </w:rPr>
              <w:t xml:space="preserve">For more information you can contact the Practice Manager or Data Protection officer: </w:t>
            </w:r>
            <w:r w:rsidR="002F17B5">
              <w:rPr>
                <w:rFonts w:ascii="Arial" w:hAnsi="Arial" w:cs="Arial"/>
                <w:sz w:val="28"/>
                <w:szCs w:val="24"/>
              </w:rPr>
              <w:t>Umar Sabat,</w:t>
            </w:r>
            <w:r w:rsidR="00AD6377">
              <w:rPr>
                <w:rFonts w:ascii="Arial" w:hAnsi="Arial" w:cs="Arial"/>
                <w:sz w:val="28"/>
                <w:szCs w:val="24"/>
              </w:rPr>
              <w:t xml:space="preserve">dpo.swl@nhs.net </w:t>
            </w:r>
          </w:p>
          <w:p w14:paraId="72F988D8" w14:textId="77777777" w:rsidR="007967C7" w:rsidRDefault="007967C7">
            <w:pPr>
              <w:spacing w:after="0" w:line="6" w:lineRule="exact"/>
              <w:rPr>
                <w:rFonts w:ascii="Arial" w:eastAsia="Times New Roman" w:hAnsi="Arial" w:cs="Arial"/>
                <w:sz w:val="28"/>
              </w:rPr>
            </w:pP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val="en-US"/>
              </w:rPr>
              <w:drawing>
                <wp:inline distT="0" distB="0" distL="0" distR="0" wp14:anchorId="06CFB9CC" wp14:editId="6A176A2C">
                  <wp:extent cx="1581150" cy="1095375"/>
                  <wp:effectExtent l="0" t="0" r="0" b="9525"/>
                  <wp:docPr id="56" name="Picture 342"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lpft-nas-s1\SHO-MilnerD\SYMBOLS\Images PNG\Complain.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val="en-US"/>
              </w:rPr>
              <w:drawing>
                <wp:inline distT="0" distB="0" distL="0" distR="0" wp14:anchorId="1F511A7D" wp14:editId="0571F499">
                  <wp:extent cx="1838325" cy="1276350"/>
                  <wp:effectExtent l="0" t="0" r="9525"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r>
              <w:rPr>
                <w:rFonts w:ascii="Arial" w:hAnsi="Arial" w:cs="Arial"/>
                <w:sz w:val="28"/>
                <w:szCs w:val="24"/>
              </w:rPr>
              <w:t>https://ico.org.uk .</w:t>
            </w:r>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Default="00101427">
            <w:pPr>
              <w:spacing w:after="0" w:line="232" w:lineRule="auto"/>
              <w:ind w:right="220"/>
              <w:rPr>
                <w:rFonts w:ascii="Arial" w:hAnsi="Arial" w:cs="Arial"/>
                <w:sz w:val="28"/>
                <w:szCs w:val="24"/>
              </w:rPr>
            </w:pPr>
            <w:r>
              <w:rPr>
                <w:rFonts w:ascii="Arial" w:hAnsi="Arial" w:cs="Arial"/>
                <w:sz w:val="28"/>
                <w:szCs w:val="24"/>
              </w:rPr>
              <w:t>Information Commissioner’s Office, Wycliffe House, Water Lane, Wilmslow, Cheshire, SK9 5AF</w:t>
            </w:r>
          </w:p>
          <w:p w14:paraId="5F691708" w14:textId="77777777" w:rsidR="007967C7" w:rsidRDefault="00101427">
            <w:pPr>
              <w:spacing w:after="0" w:line="232" w:lineRule="auto"/>
              <w:ind w:right="1060"/>
              <w:rPr>
                <w:rFonts w:ascii="Arial" w:hAnsi="Arial" w:cs="Arial"/>
                <w:sz w:val="28"/>
                <w:szCs w:val="24"/>
              </w:rPr>
            </w:pPr>
            <w:r>
              <w:rPr>
                <w:rFonts w:ascii="Arial" w:hAnsi="Arial" w:cs="Arial"/>
                <w:sz w:val="28"/>
                <w:szCs w:val="24"/>
              </w:rPr>
              <w:t>Tel: 0303 123 1113 (local rate) or 01625 545 745 if you prefer to use a national rate number</w:t>
            </w:r>
          </w:p>
          <w:p w14:paraId="5DA57CCC" w14:textId="77777777" w:rsidR="007967C7" w:rsidRDefault="007967C7">
            <w:pPr>
              <w:spacing w:after="0" w:line="3" w:lineRule="exact"/>
              <w:rPr>
                <w:rFonts w:ascii="Arial" w:eastAsia="Times New Roman" w:hAnsi="Arial" w:cs="Arial"/>
                <w:sz w:val="28"/>
                <w:szCs w:val="24"/>
              </w:rPr>
            </w:pPr>
          </w:p>
          <w:p w14:paraId="30B197B8" w14:textId="77777777" w:rsidR="007967C7" w:rsidRDefault="00101427">
            <w:pPr>
              <w:spacing w:after="0" w:line="0" w:lineRule="atLeast"/>
              <w:rPr>
                <w:rFonts w:ascii="Arial" w:hAnsi="Arial" w:cs="Arial"/>
                <w:sz w:val="28"/>
                <w:szCs w:val="24"/>
              </w:rPr>
            </w:pPr>
            <w:r>
              <w:rPr>
                <w:rFonts w:ascii="Arial" w:hAnsi="Arial" w:cs="Arial"/>
                <w:sz w:val="28"/>
                <w:szCs w:val="24"/>
              </w:rPr>
              <w:t>Fax: 01625 524 510</w:t>
            </w:r>
          </w:p>
          <w:p w14:paraId="2816401E" w14:textId="77777777" w:rsidR="007967C7" w:rsidRDefault="00101427">
            <w:pPr>
              <w:spacing w:after="0" w:line="0" w:lineRule="atLeast"/>
            </w:pPr>
            <w:r>
              <w:rPr>
                <w:rFonts w:ascii="Arial" w:hAnsi="Arial" w:cs="Arial"/>
                <w:sz w:val="28"/>
                <w:szCs w:val="24"/>
              </w:rPr>
              <w:t xml:space="preserve">Email: </w:t>
            </w:r>
            <w:hyperlink r:id="rId59" w:history="1">
              <w:r>
                <w:rPr>
                  <w:rFonts w:ascii="Arial" w:hAnsi="Arial" w:cs="Arial"/>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E00B0A">
      <w:pgSz w:w="11906" w:h="16838"/>
      <w:pgMar w:top="851" w:right="1440" w:bottom="70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473F9" w14:textId="77777777" w:rsidR="000E4351" w:rsidRDefault="000E4351">
      <w:pPr>
        <w:spacing w:after="0" w:line="240" w:lineRule="auto"/>
      </w:pPr>
      <w:r>
        <w:separator/>
      </w:r>
    </w:p>
  </w:endnote>
  <w:endnote w:type="continuationSeparator" w:id="0">
    <w:p w14:paraId="55476201" w14:textId="77777777" w:rsidR="000E4351" w:rsidRDefault="000E4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DB38C" w14:textId="77777777" w:rsidR="000E4351" w:rsidRDefault="000E4351">
      <w:pPr>
        <w:spacing w:after="0" w:line="240" w:lineRule="auto"/>
      </w:pPr>
      <w:r>
        <w:rPr>
          <w:color w:val="000000"/>
        </w:rPr>
        <w:separator/>
      </w:r>
    </w:p>
  </w:footnote>
  <w:footnote w:type="continuationSeparator" w:id="0">
    <w:p w14:paraId="1A858FF4" w14:textId="77777777" w:rsidR="000E4351" w:rsidRDefault="000E435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7C7"/>
    <w:rsid w:val="000446EC"/>
    <w:rsid w:val="00056FF8"/>
    <w:rsid w:val="000A5070"/>
    <w:rsid w:val="000E4351"/>
    <w:rsid w:val="00101427"/>
    <w:rsid w:val="001062A2"/>
    <w:rsid w:val="00151045"/>
    <w:rsid w:val="001540D4"/>
    <w:rsid w:val="00177126"/>
    <w:rsid w:val="001E00F5"/>
    <w:rsid w:val="00214F9B"/>
    <w:rsid w:val="00226B23"/>
    <w:rsid w:val="0023680A"/>
    <w:rsid w:val="002F17B5"/>
    <w:rsid w:val="002F3F82"/>
    <w:rsid w:val="00384A89"/>
    <w:rsid w:val="0039788C"/>
    <w:rsid w:val="003A7A34"/>
    <w:rsid w:val="003F7403"/>
    <w:rsid w:val="00405DD5"/>
    <w:rsid w:val="00421D4F"/>
    <w:rsid w:val="00443EF4"/>
    <w:rsid w:val="00466E10"/>
    <w:rsid w:val="00482225"/>
    <w:rsid w:val="004B6355"/>
    <w:rsid w:val="004E7D62"/>
    <w:rsid w:val="00550CDC"/>
    <w:rsid w:val="005613F3"/>
    <w:rsid w:val="00590703"/>
    <w:rsid w:val="005C38E0"/>
    <w:rsid w:val="00666756"/>
    <w:rsid w:val="006B1345"/>
    <w:rsid w:val="00734A4B"/>
    <w:rsid w:val="0077246C"/>
    <w:rsid w:val="007967C7"/>
    <w:rsid w:val="007A6E37"/>
    <w:rsid w:val="007C74AB"/>
    <w:rsid w:val="007F3AEA"/>
    <w:rsid w:val="00826884"/>
    <w:rsid w:val="00855655"/>
    <w:rsid w:val="008778C1"/>
    <w:rsid w:val="0089788C"/>
    <w:rsid w:val="008E29F2"/>
    <w:rsid w:val="009E6B62"/>
    <w:rsid w:val="00A11BF1"/>
    <w:rsid w:val="00AD6377"/>
    <w:rsid w:val="00B31350"/>
    <w:rsid w:val="00B355A1"/>
    <w:rsid w:val="00BB3DB5"/>
    <w:rsid w:val="00BB5B03"/>
    <w:rsid w:val="00BC5F5F"/>
    <w:rsid w:val="00C13A11"/>
    <w:rsid w:val="00C77F34"/>
    <w:rsid w:val="00C850F5"/>
    <w:rsid w:val="00CD007F"/>
    <w:rsid w:val="00D07889"/>
    <w:rsid w:val="00D16217"/>
    <w:rsid w:val="00D97B3E"/>
    <w:rsid w:val="00DD1471"/>
    <w:rsid w:val="00DF44CA"/>
    <w:rsid w:val="00E00B0A"/>
    <w:rsid w:val="00E019B6"/>
    <w:rsid w:val="00E60271"/>
    <w:rsid w:val="00EC5B76"/>
    <w:rsid w:val="00ED4A2F"/>
    <w:rsid w:val="00F35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479A"/>
  <w15:docId w15:val="{5ADB5921-0758-471F-A460-072922EE5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 w:type="character" w:styleId="UnresolvedMention">
    <w:name w:val="Unresolved Mention"/>
    <w:basedOn w:val="DefaultParagraphFont"/>
    <w:uiPriority w:val="99"/>
    <w:semiHidden/>
    <w:unhideWhenUsed/>
    <w:rsid w:val="002F17B5"/>
    <w:rPr>
      <w:color w:val="605E5C"/>
      <w:shd w:val="clear" w:color="auto" w:fill="E1DFDD"/>
    </w:rPr>
  </w:style>
  <w:style w:type="character" w:styleId="CommentReference">
    <w:name w:val="annotation reference"/>
    <w:basedOn w:val="DefaultParagraphFont"/>
    <w:uiPriority w:val="99"/>
    <w:semiHidden/>
    <w:unhideWhenUsed/>
    <w:rsid w:val="003A7A34"/>
    <w:rPr>
      <w:sz w:val="16"/>
      <w:szCs w:val="16"/>
    </w:rPr>
  </w:style>
  <w:style w:type="paragraph" w:styleId="CommentText">
    <w:name w:val="annotation text"/>
    <w:basedOn w:val="Normal"/>
    <w:link w:val="CommentTextChar"/>
    <w:uiPriority w:val="99"/>
    <w:unhideWhenUsed/>
    <w:rsid w:val="003A7A34"/>
    <w:pPr>
      <w:spacing w:line="240" w:lineRule="auto"/>
    </w:pPr>
    <w:rPr>
      <w:sz w:val="20"/>
      <w:szCs w:val="20"/>
    </w:rPr>
  </w:style>
  <w:style w:type="character" w:customStyle="1" w:styleId="CommentTextChar">
    <w:name w:val="Comment Text Char"/>
    <w:basedOn w:val="DefaultParagraphFont"/>
    <w:link w:val="CommentText"/>
    <w:uiPriority w:val="99"/>
    <w:rsid w:val="003A7A34"/>
    <w:rPr>
      <w:lang w:val="en-GB"/>
    </w:rPr>
  </w:style>
  <w:style w:type="paragraph" w:styleId="CommentSubject">
    <w:name w:val="annotation subject"/>
    <w:basedOn w:val="CommentText"/>
    <w:next w:val="CommentText"/>
    <w:link w:val="CommentSubjectChar"/>
    <w:uiPriority w:val="99"/>
    <w:semiHidden/>
    <w:unhideWhenUsed/>
    <w:rsid w:val="003A7A34"/>
    <w:rPr>
      <w:b/>
      <w:bCs/>
    </w:rPr>
  </w:style>
  <w:style w:type="character" w:customStyle="1" w:styleId="CommentSubjectChar">
    <w:name w:val="Comment Subject Char"/>
    <w:basedOn w:val="CommentTextChar"/>
    <w:link w:val="CommentSubject"/>
    <w:uiPriority w:val="99"/>
    <w:semiHidden/>
    <w:rsid w:val="003A7A34"/>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endnotes" Target="endnotes.xml"/><Relationship Id="rId61" Type="http://schemas.openxmlformats.org/officeDocument/2006/relationships/theme" Target="theme/theme1.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0.png"/><Relationship Id="rId8" Type="http://schemas.openxmlformats.org/officeDocument/2006/relationships/image" Target="media/image3.jpeg"/><Relationship Id="rId51" Type="http://schemas.openxmlformats.org/officeDocument/2006/relationships/image" Target="media/image45.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hyperlink" Target="mailto:casework@ico.org.uk" TargetMode="Externa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8.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s://www.nhsx.nhs.uk/information-governance/guidance/records-management-code/records-management-code-of-practice-2021/" TargetMode="External"/><Relationship Id="rId57" Type="http://schemas.openxmlformats.org/officeDocument/2006/relationships/image" Target="media/image51.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6.png"/><Relationship Id="rId6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11</Pages>
  <Words>811</Words>
  <Characters>4625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5426</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Naomi Frazer</dc:creator>
  <cp:lastModifiedBy>TODD, Debbie (QUAY LANE SURGERY)</cp:lastModifiedBy>
  <cp:revision>6</cp:revision>
  <dcterms:created xsi:type="dcterms:W3CDTF">2023-08-25T08:15:00Z</dcterms:created>
  <dcterms:modified xsi:type="dcterms:W3CDTF">2023-09-15T08:58:00Z</dcterms:modified>
</cp:coreProperties>
</file>